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A0B1" w14:textId="77777777" w:rsidR="00F71614" w:rsidRDefault="00F71614"/>
    <w:p w14:paraId="67A0749C" w14:textId="77777777" w:rsidR="00F71614" w:rsidRDefault="00F71614"/>
    <w:p w14:paraId="20220222" w14:textId="189F16B4" w:rsidR="0075195D" w:rsidRPr="00F71614" w:rsidRDefault="00F71614" w:rsidP="00F71614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16BF30" wp14:editId="4A850F62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314450" cy="1885950"/>
            <wp:effectExtent l="0" t="0" r="0" b="0"/>
            <wp:wrapSquare wrapText="bothSides"/>
            <wp:docPr id="1" name="Picture 1" descr="A picture containing text, clipart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porcel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</w:rPr>
        <w:t>Wo</w:t>
      </w:r>
      <w:r w:rsidRPr="00F71614">
        <w:rPr>
          <w:b/>
          <w:bCs/>
          <w:sz w:val="44"/>
          <w:szCs w:val="44"/>
        </w:rPr>
        <w:t>rcester County Relay Gala 202</w:t>
      </w:r>
      <w:r w:rsidR="00B43BC3">
        <w:rPr>
          <w:b/>
          <w:bCs/>
          <w:sz w:val="44"/>
          <w:szCs w:val="44"/>
        </w:rPr>
        <w:t>4</w:t>
      </w:r>
    </w:p>
    <w:p w14:paraId="3EFE2398" w14:textId="36A842EE" w:rsidR="00F71614" w:rsidRDefault="00F71614"/>
    <w:p w14:paraId="701C6D97" w14:textId="69414188" w:rsidR="00F71614" w:rsidRPr="00F71614" w:rsidRDefault="00F71614" w:rsidP="00F7161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Schedule of events</w:t>
      </w:r>
    </w:p>
    <w:p w14:paraId="6EB3352A" w14:textId="077BFB9D" w:rsidR="00F71614" w:rsidRDefault="00F71614" w:rsidP="00F71614"/>
    <w:p w14:paraId="3A707D84" w14:textId="78E9FA77" w:rsidR="00F71614" w:rsidRPr="003336D4" w:rsidRDefault="00F71614" w:rsidP="00F71614">
      <w:pPr>
        <w:rPr>
          <w:b/>
          <w:bCs/>
          <w:sz w:val="28"/>
          <w:szCs w:val="28"/>
        </w:rPr>
      </w:pPr>
      <w:r>
        <w:t xml:space="preserve">                                                    </w:t>
      </w:r>
      <w:r w:rsidRPr="003336D4">
        <w:rPr>
          <w:b/>
          <w:bCs/>
          <w:sz w:val="28"/>
          <w:szCs w:val="28"/>
        </w:rPr>
        <w:t>AM</w:t>
      </w:r>
      <w:r w:rsidR="003336D4">
        <w:rPr>
          <w:b/>
          <w:bCs/>
          <w:sz w:val="28"/>
          <w:szCs w:val="28"/>
        </w:rPr>
        <w:tab/>
      </w:r>
      <w:r w:rsidR="003336D4">
        <w:rPr>
          <w:b/>
          <w:bCs/>
          <w:sz w:val="28"/>
          <w:szCs w:val="28"/>
        </w:rPr>
        <w:tab/>
      </w:r>
      <w:r w:rsidR="003336D4">
        <w:rPr>
          <w:b/>
          <w:bCs/>
          <w:sz w:val="28"/>
          <w:szCs w:val="28"/>
        </w:rPr>
        <w:tab/>
      </w:r>
      <w:r w:rsidR="003336D4">
        <w:rPr>
          <w:b/>
          <w:bCs/>
          <w:sz w:val="28"/>
          <w:szCs w:val="28"/>
        </w:rPr>
        <w:tab/>
      </w:r>
      <w:r w:rsidR="003336D4">
        <w:rPr>
          <w:b/>
          <w:bCs/>
          <w:sz w:val="28"/>
          <w:szCs w:val="28"/>
        </w:rPr>
        <w:tab/>
      </w:r>
      <w:r w:rsidR="003336D4">
        <w:rPr>
          <w:b/>
          <w:bCs/>
          <w:sz w:val="28"/>
          <w:szCs w:val="28"/>
        </w:rPr>
        <w:tab/>
        <w:t xml:space="preserve">   PM</w:t>
      </w:r>
    </w:p>
    <w:tbl>
      <w:tblPr>
        <w:tblW w:w="8560" w:type="dxa"/>
        <w:tblInd w:w="945" w:type="dxa"/>
        <w:tblLook w:val="04A0" w:firstRow="1" w:lastRow="0" w:firstColumn="1" w:lastColumn="0" w:noHBand="0" w:noVBand="1"/>
      </w:tblPr>
      <w:tblGrid>
        <w:gridCol w:w="740"/>
        <w:gridCol w:w="1100"/>
        <w:gridCol w:w="960"/>
        <w:gridCol w:w="960"/>
        <w:gridCol w:w="960"/>
        <w:gridCol w:w="960"/>
        <w:gridCol w:w="960"/>
        <w:gridCol w:w="960"/>
        <w:gridCol w:w="960"/>
      </w:tblGrid>
      <w:tr w:rsidR="00F71614" w:rsidRPr="00F71614" w14:paraId="336B59FF" w14:textId="77777777" w:rsidTr="00F71614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381CF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Event No.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BB3AF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Age Group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2FC6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2A35B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200 Relay type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903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5B110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Event 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AA0AB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Age Group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6A1D5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F587E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200 Relay type</w:t>
            </w:r>
          </w:p>
        </w:tc>
      </w:tr>
      <w:tr w:rsidR="00F71614" w:rsidRPr="00F71614" w14:paraId="04ECEF12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68648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6CA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EB1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745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4D8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2192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4F2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5E6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AC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0629402C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9C32C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8AD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01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77D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35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6BFC7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8CD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061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EB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11584B04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F9DF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FF9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59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6D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DA1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5976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A42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8CE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D20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71ACEFC0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2897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366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2A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A3F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315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2EB2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B7F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650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FB5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6950FD8C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68CF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AF1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79D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1D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0F1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09C53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624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B1E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E32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0FB45B3F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1BCE6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50D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E30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A55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CE1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184FD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612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9BF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6E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4434D709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1D4A5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C0C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865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12A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EEE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F50A6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0BB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766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1DD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1390A12C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A5FD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9B3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94F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E23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BA0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96C5C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4D9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507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4D9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6A6EFF4A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3CD0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80A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4AD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724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C28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25238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453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D6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284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433192D7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44BA9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CEC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CB6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3F7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F83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6437B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558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59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E9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2E519E0B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B167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0E0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Open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F5D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88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136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057B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017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Open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271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D7C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5382B06E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28D5C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F01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7B4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DD6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037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F9F62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B91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846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C74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3A200E60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B74A4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36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854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8CC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403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97CE2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728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19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7E3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439883E5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D43F2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C9E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A42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EC2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4DA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17060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C6A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319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F1B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6CFC42F5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08CB8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8E2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554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0F8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C71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0A78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CEA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594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8BC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08FAD1BD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A19FE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0DC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3B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BAC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F7B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EF8FB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02B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088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937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57312518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4CF83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CE9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6AE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A11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185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1A860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412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DB0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3FB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0DD86EBB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8E19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057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63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96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AEE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83906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99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4B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EBF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6CCA8E2E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1CAE5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E2A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00D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4DD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FB4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81CC8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F75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832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C2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5B47BE81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D5A0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4D7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3A9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E92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7AD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BCBBA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EF0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A97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97E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75A5F333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64342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8FF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Open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ECF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B1B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DE1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611B4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CD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Open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31A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CAE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2F35843B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6FE71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Finals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FEB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EC6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CB7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909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59788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Finals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8E3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5A9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92A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1614" w:rsidRPr="00F71614" w14:paraId="0DC04ADA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9F6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0A3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BB5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B62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C81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C1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800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A62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C13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1614" w:rsidRPr="00F71614" w14:paraId="304B8B7C" w14:textId="77777777" w:rsidTr="00F71614">
        <w:trPr>
          <w:trHeight w:val="300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044804" w14:textId="16F9A005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Key: Masters A = 10</w:t>
            </w:r>
            <w:r w:rsidR="00D21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-139 years; Masters B = 140+ years</w:t>
            </w:r>
          </w:p>
        </w:tc>
      </w:tr>
    </w:tbl>
    <w:p w14:paraId="0EC862B2" w14:textId="433A97EC" w:rsidR="00F71614" w:rsidRDefault="00F71614"/>
    <w:p w14:paraId="39E319C4" w14:textId="586056A8" w:rsidR="003336D4" w:rsidRDefault="003336D4"/>
    <w:p w14:paraId="02E95ECD" w14:textId="0F4FC85A" w:rsidR="003336D4" w:rsidRPr="003336D4" w:rsidRDefault="003336D4" w:rsidP="003336D4">
      <w:pPr>
        <w:jc w:val="center"/>
        <w:rPr>
          <w:b/>
          <w:bCs/>
        </w:rPr>
      </w:pPr>
      <w:r w:rsidRPr="003336D4">
        <w:rPr>
          <w:b/>
          <w:bCs/>
        </w:rPr>
        <w:t>Warm up &amp; start times T.B.</w:t>
      </w:r>
      <w:r w:rsidR="00FF4FC8">
        <w:rPr>
          <w:b/>
          <w:bCs/>
        </w:rPr>
        <w:t>C.</w:t>
      </w:r>
    </w:p>
    <w:sectPr w:rsidR="003336D4" w:rsidRPr="003336D4" w:rsidSect="00D66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14"/>
    <w:rsid w:val="002544E9"/>
    <w:rsid w:val="003336D4"/>
    <w:rsid w:val="0040416C"/>
    <w:rsid w:val="00523340"/>
    <w:rsid w:val="0075195D"/>
    <w:rsid w:val="00B43BC3"/>
    <w:rsid w:val="00D219DF"/>
    <w:rsid w:val="00D66E4F"/>
    <w:rsid w:val="00F71614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8337"/>
  <w15:chartTrackingRefBased/>
  <w15:docId w15:val="{6BD30319-B9FD-466B-8CEC-18142022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Taylor</dc:creator>
  <cp:keywords/>
  <dc:description/>
  <cp:lastModifiedBy>Worcester County</cp:lastModifiedBy>
  <cp:revision>4</cp:revision>
  <dcterms:created xsi:type="dcterms:W3CDTF">2022-05-24T02:19:00Z</dcterms:created>
  <dcterms:modified xsi:type="dcterms:W3CDTF">2024-04-29T21:11:00Z</dcterms:modified>
</cp:coreProperties>
</file>